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附件：</w:t>
      </w:r>
    </w:p>
    <w:p>
      <w:pPr>
        <w:spacing w:line="360" w:lineRule="auto"/>
        <w:rPr>
          <w:rFonts w:hint="eastAsia"/>
          <w:b/>
          <w:bCs/>
          <w:color w:val="FF0000"/>
        </w:rPr>
      </w:pPr>
      <w:r>
        <w:rPr>
          <w:rFonts w:hint="eastAsia"/>
          <w:b/>
          <w:bCs/>
          <w:color w:val="FF0000"/>
        </w:rPr>
        <w:t>请使用</w:t>
      </w:r>
      <w:r>
        <w:rPr>
          <w:rFonts w:hint="eastAsia"/>
          <w:b/>
          <w:bCs/>
        </w:rPr>
        <w:t>黑色</w:t>
      </w:r>
      <w:r>
        <w:rPr>
          <w:rFonts w:hint="eastAsia"/>
          <w:b/>
          <w:bCs/>
          <w:color w:val="FF0000"/>
        </w:rPr>
        <w:t>字体填写，依照模板替换红字部分内容（替换后删除该句）</w:t>
      </w:r>
    </w:p>
    <w:p>
      <w:pPr>
        <w:spacing w:line="360" w:lineRule="auto"/>
        <w:rPr>
          <w:rFonts w:hint="eastAsia"/>
          <w:b/>
          <w:bCs/>
          <w:sz w:val="24"/>
        </w:rPr>
      </w:pPr>
      <w:r>
        <w:rPr>
          <w:rFonts w:hint="eastAsia"/>
          <w:b/>
          <w:bCs/>
          <w:color w:val="FF0000"/>
          <w:sz w:val="24"/>
        </w:rPr>
        <w:t>南方医科大学公卫学院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color w:val="FF0000"/>
          <w:sz w:val="24"/>
        </w:rPr>
        <w:t>王海海</w:t>
      </w:r>
      <w:r>
        <w:rPr>
          <w:b/>
          <w:bCs/>
          <w:color w:val="FF0000"/>
          <w:sz w:val="24"/>
        </w:rPr>
        <w:t xml:space="preserve">(Wang, </w:t>
      </w:r>
      <w:r>
        <w:rPr>
          <w:rFonts w:hint="eastAsia"/>
          <w:b/>
          <w:bCs/>
          <w:color w:val="FF0000"/>
          <w:sz w:val="24"/>
        </w:rPr>
        <w:t>H</w:t>
      </w:r>
      <w:r>
        <w:rPr>
          <w:b/>
          <w:bCs/>
          <w:color w:val="FF0000"/>
          <w:sz w:val="24"/>
        </w:rPr>
        <w:t>ai</w:t>
      </w:r>
      <w:r>
        <w:rPr>
          <w:rFonts w:hint="eastAsia"/>
          <w:b/>
          <w:bCs/>
          <w:color w:val="FF0000"/>
          <w:sz w:val="24"/>
        </w:rPr>
        <w:t>H</w:t>
      </w:r>
      <w:r>
        <w:rPr>
          <w:b/>
          <w:bCs/>
          <w:color w:val="FF0000"/>
          <w:sz w:val="24"/>
        </w:rPr>
        <w:t>ai) 5</w:t>
      </w:r>
      <w:r>
        <w:rPr>
          <w:rFonts w:hint="eastAsia"/>
          <w:b/>
          <w:bCs/>
          <w:sz w:val="24"/>
        </w:rPr>
        <w:t>篇文献作者贡献一览表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第1条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7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75" w:type="dxa"/>
          </w:tcPr>
          <w:p>
            <w:r>
              <w:t>标题</w:t>
            </w:r>
          </w:p>
        </w:tc>
        <w:tc>
          <w:tcPr>
            <w:tcW w:w="7847" w:type="dxa"/>
          </w:tcPr>
          <w:p>
            <w:r>
              <w:rPr>
                <w:rFonts w:hint="eastAsia"/>
                <w:color w:val="FF0000"/>
              </w:rPr>
              <w:t>Overexpression of dishevelled-1 attenuates wortmannin-induced hyperphosphorylation of cytoskeletal proteins in N2a cell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r>
              <w:rPr>
                <w:rFonts w:hint="eastAsia"/>
              </w:rPr>
              <w:t>作者</w:t>
            </w:r>
          </w:p>
        </w:tc>
        <w:tc>
          <w:tcPr>
            <w:tcW w:w="7847" w:type="dxa"/>
          </w:tcPr>
          <w:p>
            <w:r>
              <w:rPr>
                <w:b/>
                <w:color w:val="FF0000"/>
              </w:rPr>
              <w:t>Wang, HaiHai</w:t>
            </w:r>
            <w:r>
              <w:rPr>
                <w:color w:val="FF0000"/>
              </w:rPr>
              <w:t>;Zhang, AiHe ;Zhu, LiQu ;Wang, Qu ;Wang, JiZi</w:t>
            </w:r>
            <w: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r>
              <w:t>期刊</w:t>
            </w:r>
          </w:p>
        </w:tc>
        <w:tc>
          <w:tcPr>
            <w:tcW w:w="7847" w:type="dxa"/>
          </w:tcPr>
          <w:p>
            <w:r>
              <w:rPr>
                <w:color w:val="FF0000"/>
              </w:rPr>
              <w:t>ACTA PHARMACOLOGICA SINICA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r>
              <w:t>作者贡献</w:t>
            </w:r>
          </w:p>
        </w:tc>
        <w:tc>
          <w:tcPr>
            <w:tcW w:w="7847" w:type="dxa"/>
          </w:tcPr>
          <w:p>
            <w:r>
              <w:rPr>
                <w:b/>
                <w:color w:val="FF0000"/>
              </w:rPr>
              <w:t xml:space="preserve">Wang, HaiHai </w:t>
            </w:r>
            <w:r>
              <w:rPr>
                <w:rFonts w:hint="eastAsia"/>
                <w:b/>
                <w:color w:val="FF0000"/>
              </w:rPr>
              <w:t>第一</w:t>
            </w:r>
            <w:r>
              <w:rPr>
                <w:b/>
                <w:color w:val="FF0000"/>
              </w:rPr>
              <w:t>作者</w:t>
            </w:r>
          </w:p>
        </w:tc>
      </w:tr>
    </w:tbl>
    <w:p>
      <w:pPr>
        <w:rPr>
          <w:rFonts w:hint="eastAsia"/>
        </w:rPr>
      </w:pPr>
    </w:p>
    <w:p>
      <w:r>
        <w:rPr>
          <w:rFonts w:hint="eastAsia"/>
        </w:rPr>
        <w:t>第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条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7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r>
              <w:rPr>
                <w:rFonts w:hint="eastAsia"/>
              </w:rPr>
              <w:t>标题</w:t>
            </w:r>
          </w:p>
        </w:tc>
        <w:tc>
          <w:tcPr>
            <w:tcW w:w="7847" w:type="dxa"/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>Phosphorylation of tau antagonizes apoptosis by stabilizing beta-catenin, a mechanism involved in Alzheimer's neurodegeneration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r>
              <w:rPr>
                <w:rFonts w:hint="eastAsia"/>
              </w:rPr>
              <w:t>作者</w:t>
            </w:r>
          </w:p>
        </w:tc>
        <w:tc>
          <w:tcPr>
            <w:tcW w:w="7847" w:type="dxa"/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>Li, HeL i;</w:t>
            </w:r>
            <w:r>
              <w:rPr>
                <w:b/>
                <w:color w:val="FF0000"/>
              </w:rPr>
              <w:t>Wang, HaiHai</w:t>
            </w:r>
            <w:r>
              <w:rPr>
                <w:color w:val="FF0000"/>
              </w:rPr>
              <w:t xml:space="preserve"> ;Liu, SuJu</w:t>
            </w:r>
            <w:r>
              <w:rPr>
                <w:b/>
                <w:color w:val="FF0000"/>
              </w:rPr>
              <w:t>i</w:t>
            </w:r>
            <w:r>
              <w:rPr>
                <w:color w:val="FF0000"/>
              </w:rPr>
              <w:t xml:space="preserve">;Zhang, AiHe ;Zhu, LiQu ;Wang, Qu ;Wang, JiZi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r>
              <w:rPr>
                <w:rFonts w:hint="eastAsia"/>
              </w:rPr>
              <w:t>期刊</w:t>
            </w:r>
          </w:p>
        </w:tc>
        <w:tc>
          <w:tcPr>
            <w:tcW w:w="7847" w:type="dxa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 xml:space="preserve">PROCEEDINGS OF THE NATIONAL ACADEMY OF SCIENCES OF AMERICA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r>
              <w:rPr>
                <w:rFonts w:hint="eastAsia"/>
              </w:rPr>
              <w:t>作者贡献</w:t>
            </w:r>
          </w:p>
        </w:tc>
        <w:tc>
          <w:tcPr>
            <w:tcW w:w="7847" w:type="dxa"/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>Li, HeL i;</w:t>
            </w:r>
            <w:r>
              <w:rPr>
                <w:b/>
                <w:color w:val="FF0000"/>
              </w:rPr>
              <w:t>Wang, HaiHai</w:t>
            </w:r>
            <w:r>
              <w:rPr>
                <w:color w:val="FF0000"/>
              </w:rPr>
              <w:t xml:space="preserve"> ;Liu, SuJu</w:t>
            </w:r>
            <w:r>
              <w:rPr>
                <w:rFonts w:hint="eastAsia"/>
                <w:b/>
                <w:color w:val="FF0000"/>
              </w:rPr>
              <w:t>并列第一</w:t>
            </w:r>
            <w:r>
              <w:rPr>
                <w:b/>
                <w:color w:val="FF0000"/>
              </w:rPr>
              <w:t>作者</w:t>
            </w:r>
          </w:p>
        </w:tc>
      </w:tr>
    </w:tbl>
    <w:p>
      <w:pPr>
        <w:rPr>
          <w:rFonts w:hint="eastAsia"/>
        </w:rPr>
      </w:pPr>
    </w:p>
    <w:p>
      <w:r>
        <w:rPr>
          <w:rFonts w:hint="eastAsia"/>
        </w:rPr>
        <w:t>第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条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7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r>
              <w:rPr>
                <w:rFonts w:hint="eastAsia"/>
              </w:rPr>
              <w:t>标题</w:t>
            </w:r>
          </w:p>
        </w:tc>
        <w:tc>
          <w:tcPr>
            <w:tcW w:w="7847" w:type="dxa"/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>Vancomycin resistant Staphylococcus aureus infections: A review of case updating and clinical features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r>
              <w:rPr>
                <w:rFonts w:hint="eastAsia"/>
              </w:rPr>
              <w:t>作者</w:t>
            </w:r>
          </w:p>
        </w:tc>
        <w:tc>
          <w:tcPr>
            <w:tcW w:w="7847" w:type="dxa"/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>Zhang, AiHe ;Zhu, LiQu ;Wang, Qu ;Wang, JiZi;</w:t>
            </w:r>
            <w:r>
              <w:rPr>
                <w:b/>
                <w:color w:val="FF0000"/>
              </w:rPr>
              <w:t xml:space="preserve"> Wang, HaiHai</w:t>
            </w:r>
            <w:r>
              <w:rPr>
                <w:color w:val="FF0000"/>
              </w:rPr>
              <w:t xml:space="preserve">;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r>
              <w:rPr>
                <w:rFonts w:hint="eastAsia"/>
              </w:rPr>
              <w:t>期刊</w:t>
            </w:r>
          </w:p>
        </w:tc>
        <w:tc>
          <w:tcPr>
            <w:tcW w:w="7847" w:type="dxa"/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 xml:space="preserve">JOURNAL OF ADVANCED RESEARCH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r>
              <w:rPr>
                <w:rFonts w:hint="eastAsia"/>
              </w:rPr>
              <w:t>作者贡献</w:t>
            </w:r>
          </w:p>
        </w:tc>
        <w:tc>
          <w:tcPr>
            <w:tcW w:w="7847" w:type="dxa"/>
          </w:tcPr>
          <w:p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Wang, HaiHai </w:t>
            </w:r>
            <w:r>
              <w:rPr>
                <w:rFonts w:hint="eastAsia"/>
                <w:b/>
                <w:color w:val="FF0000"/>
              </w:rPr>
              <w:t>通讯</w:t>
            </w:r>
            <w:r>
              <w:rPr>
                <w:b/>
                <w:color w:val="FF0000"/>
              </w:rPr>
              <w:t>作者</w:t>
            </w:r>
          </w:p>
        </w:tc>
      </w:tr>
    </w:tbl>
    <w:p>
      <w:pPr>
        <w:rPr>
          <w:rFonts w:hint="eastAsia"/>
        </w:rPr>
      </w:pPr>
    </w:p>
    <w:p>
      <w:r>
        <w:rPr>
          <w:rFonts w:hint="eastAsia"/>
        </w:rPr>
        <w:t>第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条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7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r>
              <w:rPr>
                <w:rFonts w:hint="eastAsia"/>
              </w:rPr>
              <w:t>标题</w:t>
            </w:r>
          </w:p>
        </w:tc>
        <w:tc>
          <w:tcPr>
            <w:tcW w:w="7847" w:type="dxa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Cdc42 Facilitates Axonogenesis by Enhancing Microtubule Stabilization in Primary Hippocampal Neurons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r>
              <w:rPr>
                <w:rFonts w:hint="eastAsia"/>
              </w:rPr>
              <w:t>作者</w:t>
            </w:r>
          </w:p>
        </w:tc>
        <w:tc>
          <w:tcPr>
            <w:tcW w:w="7847" w:type="dxa"/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>Zhang, AiHe ;Zhu, LiQu ;Wang, Qu ;Wang, JiZi;</w:t>
            </w:r>
            <w:r>
              <w:rPr>
                <w:b/>
                <w:color w:val="FF0000"/>
              </w:rPr>
              <w:t xml:space="preserve"> </w:t>
            </w:r>
            <w:r>
              <w:rPr>
                <w:color w:val="FF0000"/>
              </w:rPr>
              <w:t>Zhang, Li ;</w:t>
            </w:r>
            <w:r>
              <w:rPr>
                <w:b/>
                <w:color w:val="FF0000"/>
              </w:rPr>
              <w:t>Wang, HaiHai</w:t>
            </w:r>
            <w:r>
              <w:rPr>
                <w:color w:val="FF0000"/>
              </w:rPr>
              <w:t xml:space="preserve">;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r>
              <w:rPr>
                <w:rFonts w:hint="eastAsia"/>
              </w:rPr>
              <w:t>期刊</w:t>
            </w:r>
          </w:p>
        </w:tc>
        <w:tc>
          <w:tcPr>
            <w:tcW w:w="7847" w:type="dxa"/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>CELLULAR AND MOLECULAR NEUROBIOLOGY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r>
              <w:rPr>
                <w:rFonts w:hint="eastAsia"/>
              </w:rPr>
              <w:t>作者贡献</w:t>
            </w:r>
          </w:p>
        </w:tc>
        <w:tc>
          <w:tcPr>
            <w:tcW w:w="7847" w:type="dxa"/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>Zhang, Li ;</w:t>
            </w:r>
            <w:r>
              <w:rPr>
                <w:b/>
                <w:color w:val="FF0000"/>
              </w:rPr>
              <w:t>Wang, HaiHai</w:t>
            </w:r>
            <w:r>
              <w:rPr>
                <w:rFonts w:hint="eastAsia"/>
                <w:b/>
                <w:color w:val="FF0000"/>
              </w:rPr>
              <w:t>共同通讯</w:t>
            </w:r>
            <w:r>
              <w:rPr>
                <w:b/>
                <w:color w:val="FF0000"/>
              </w:rPr>
              <w:t>作者</w:t>
            </w:r>
          </w:p>
        </w:tc>
      </w:tr>
    </w:tbl>
    <w:p>
      <w:pPr>
        <w:rPr>
          <w:rFonts w:hint="eastAsia"/>
        </w:rPr>
      </w:pPr>
    </w:p>
    <w:p>
      <w:r>
        <w:rPr>
          <w:rFonts w:hint="eastAsia"/>
        </w:rPr>
        <w:t>第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条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7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r>
              <w:rPr>
                <w:rFonts w:hint="eastAsia"/>
              </w:rPr>
              <w:t>标题</w:t>
            </w:r>
          </w:p>
        </w:tc>
        <w:tc>
          <w:tcPr>
            <w:tcW w:w="7847" w:type="dxa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Tau Overexpression Inhibits Cell Apoptosis with the Mechanisms Involving Multiple Viability-Related Factors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r>
              <w:rPr>
                <w:rFonts w:hint="eastAsia"/>
              </w:rPr>
              <w:t>作者</w:t>
            </w:r>
          </w:p>
        </w:tc>
        <w:tc>
          <w:tcPr>
            <w:tcW w:w="7847" w:type="dxa"/>
          </w:tcPr>
          <w:p>
            <w:pPr>
              <w:rPr>
                <w:color w:val="FF0000"/>
              </w:rPr>
            </w:pPr>
            <w:r>
              <w:rPr>
                <w:b/>
                <w:color w:val="FF0000"/>
              </w:rPr>
              <w:t>Wang, HaiHai</w:t>
            </w:r>
            <w:r>
              <w:rPr>
                <w:color w:val="FF0000"/>
              </w:rPr>
              <w:t xml:space="preserve">;Zhang, AiHe ;Zhu, LiQu ;Wang, Qu ;Wang, JiZi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r>
              <w:rPr>
                <w:rFonts w:hint="eastAsia"/>
              </w:rPr>
              <w:t>期刊</w:t>
            </w:r>
          </w:p>
        </w:tc>
        <w:tc>
          <w:tcPr>
            <w:tcW w:w="7847" w:type="dxa"/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 xml:space="preserve">JOURNAL OF ALZHEIMERS DISEASE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r>
              <w:rPr>
                <w:rFonts w:hint="eastAsia"/>
              </w:rPr>
              <w:t>作者贡献</w:t>
            </w:r>
          </w:p>
        </w:tc>
        <w:tc>
          <w:tcPr>
            <w:tcW w:w="7847" w:type="dxa"/>
          </w:tcPr>
          <w:p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Wang, HaiHai </w:t>
            </w:r>
            <w:r>
              <w:rPr>
                <w:rFonts w:hint="eastAsia"/>
                <w:b/>
                <w:color w:val="FF0000"/>
              </w:rPr>
              <w:t>第一作者、通讯</w:t>
            </w:r>
            <w:r>
              <w:rPr>
                <w:b/>
                <w:color w:val="FF0000"/>
              </w:rPr>
              <w:t>作者</w:t>
            </w:r>
          </w:p>
        </w:tc>
      </w:tr>
    </w:tbl>
    <w:p>
      <w:pPr>
        <w:rPr>
          <w:rFonts w:hint="eastAsia"/>
        </w:rPr>
      </w:pPr>
    </w:p>
    <w:p>
      <w:bookmarkStart w:id="0" w:name="_GoBack"/>
      <w:bookmarkEnd w:id="0"/>
      <w:r>
        <w:rPr>
          <w:rFonts w:hint="eastAsia"/>
        </w:rPr>
        <w:t>第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条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7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r>
              <w:rPr>
                <w:rFonts w:hint="eastAsia"/>
              </w:rPr>
              <w:t>标题</w:t>
            </w:r>
          </w:p>
        </w:tc>
        <w:tc>
          <w:tcPr>
            <w:tcW w:w="7847" w:type="dxa"/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>Lentivirus-mediated delivery of sonic hedgehog into the striatum stimulates neuroregeneration in a rat model of Parkinson disease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r>
              <w:rPr>
                <w:rFonts w:hint="eastAsia"/>
              </w:rPr>
              <w:t>作者</w:t>
            </w:r>
          </w:p>
        </w:tc>
        <w:tc>
          <w:tcPr>
            <w:tcW w:w="7847" w:type="dxa"/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>Li, HeL i; Zhang, AiHe ;Zhu,</w:t>
            </w:r>
            <w:r>
              <w:rPr>
                <w:b/>
                <w:color w:val="FF0000"/>
              </w:rPr>
              <w:t xml:space="preserve"> Wang, HaiHai</w:t>
            </w:r>
            <w:r>
              <w:rPr>
                <w:color w:val="FF0000"/>
              </w:rPr>
              <w:t xml:space="preserve">; LiQu ;Wang, Qu ;Wang, JiZi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r>
              <w:rPr>
                <w:rFonts w:hint="eastAsia"/>
              </w:rPr>
              <w:t>期刊</w:t>
            </w:r>
          </w:p>
        </w:tc>
        <w:tc>
          <w:tcPr>
            <w:tcW w:w="7847" w:type="dxa"/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 xml:space="preserve">NEUROLOGICAL SCIENCES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r>
              <w:rPr>
                <w:rFonts w:hint="eastAsia"/>
              </w:rPr>
              <w:t>作者贡献</w:t>
            </w:r>
          </w:p>
        </w:tc>
        <w:tc>
          <w:tcPr>
            <w:tcW w:w="7847" w:type="dxa"/>
          </w:tcPr>
          <w:p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Wang, HaiHai </w:t>
            </w:r>
            <w:r>
              <w:rPr>
                <w:rFonts w:hint="eastAsia"/>
                <w:b/>
                <w:color w:val="FF0000"/>
              </w:rPr>
              <w:t>参与发表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4NDM3NDFiMTZiZmE3MWU5ZTcwZjZhZDc3OTRkN2MifQ=="/>
  </w:docVars>
  <w:rsids>
    <w:rsidRoot w:val="4DE5799E"/>
    <w:rsid w:val="00056458"/>
    <w:rsid w:val="00196A74"/>
    <w:rsid w:val="001C1271"/>
    <w:rsid w:val="001D510C"/>
    <w:rsid w:val="001E1E66"/>
    <w:rsid w:val="00246934"/>
    <w:rsid w:val="002912E8"/>
    <w:rsid w:val="00364629"/>
    <w:rsid w:val="003C727D"/>
    <w:rsid w:val="00574243"/>
    <w:rsid w:val="00A319EA"/>
    <w:rsid w:val="00AF52B3"/>
    <w:rsid w:val="00B96787"/>
    <w:rsid w:val="00BA1B08"/>
    <w:rsid w:val="00C439D4"/>
    <w:rsid w:val="00D45F9D"/>
    <w:rsid w:val="00D535D4"/>
    <w:rsid w:val="00DB0363"/>
    <w:rsid w:val="00E00822"/>
    <w:rsid w:val="00F66ED3"/>
    <w:rsid w:val="00FA1DDA"/>
    <w:rsid w:val="1FF6718A"/>
    <w:rsid w:val="22A06050"/>
    <w:rsid w:val="2D6A31D4"/>
    <w:rsid w:val="39CF66AA"/>
    <w:rsid w:val="48AB7349"/>
    <w:rsid w:val="4DE5799E"/>
    <w:rsid w:val="50502F81"/>
    <w:rsid w:val="6D15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342</Words>
  <Characters>1375</Characters>
  <Lines>11</Lines>
  <Paragraphs>3</Paragraphs>
  <TotalTime>34</TotalTime>
  <ScaleCrop>false</ScaleCrop>
  <LinksUpToDate>false</LinksUpToDate>
  <CharactersWithSpaces>1557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2022-09-08T01:38:00Z</dcterms:created>
  <dc:creator>jiang</dc:creator>
  <cp:lastModifiedBy>蔚</cp:lastModifiedBy>
  <dcterms:modified xsi:type="dcterms:W3CDTF">2022-10-13T08:58:34Z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87BC5FCAAAEE43D59C1BD64470F7A006</vt:lpwstr>
  </property>
</Properties>
</file>